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7F" w:rsidRDefault="007E7B7F" w:rsidP="000E15A3">
      <w:pPr>
        <w:spacing w:after="0" w:line="240" w:lineRule="auto"/>
        <w:ind w:left="2970" w:hanging="297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სამინისტროსა და </w:t>
      </w:r>
      <w:r>
        <w:rPr>
          <w:rFonts w:ascii="Sylfaen" w:hAnsi="Sylfaen" w:cs="Sylfaen"/>
          <w:b/>
          <w:lang w:val="en-US"/>
        </w:rPr>
        <w:t>UNDP-</w:t>
      </w:r>
      <w:r>
        <w:rPr>
          <w:rFonts w:ascii="Sylfaen" w:hAnsi="Sylfaen" w:cs="Sylfaen"/>
          <w:b/>
          <w:lang w:val="ka-GE"/>
        </w:rPr>
        <w:t>ს შორის</w:t>
      </w:r>
    </w:p>
    <w:p w:rsidR="0084196B" w:rsidRPr="0084196B" w:rsidRDefault="0084196B" w:rsidP="000E15A3">
      <w:pPr>
        <w:spacing w:after="0" w:line="240" w:lineRule="auto"/>
        <w:ind w:left="2970" w:hanging="297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ურთიერთგაგების მემორანდუმის ხელმოწერის ცერემონიალი</w:t>
      </w:r>
    </w:p>
    <w:p w:rsidR="0084196B" w:rsidRDefault="0084196B" w:rsidP="000E15A3">
      <w:pPr>
        <w:spacing w:after="0" w:line="240" w:lineRule="auto"/>
        <w:ind w:left="2970" w:hanging="297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23 ივნისი, 13:00</w:t>
      </w:r>
      <w:r w:rsidR="007E7B7F">
        <w:rPr>
          <w:rFonts w:ascii="Sylfaen" w:hAnsi="Sylfaen" w:cs="Sylfaen"/>
          <w:b/>
          <w:lang w:val="ka-GE"/>
        </w:rPr>
        <w:t xml:space="preserve"> საათი</w:t>
      </w:r>
    </w:p>
    <w:p w:rsidR="0084196B" w:rsidRDefault="0084196B" w:rsidP="000E15A3">
      <w:pPr>
        <w:spacing w:after="0" w:line="240" w:lineRule="auto"/>
        <w:ind w:left="2970" w:hanging="2970"/>
        <w:jc w:val="center"/>
        <w:rPr>
          <w:rFonts w:ascii="Sylfaen" w:hAnsi="Sylfaen" w:cs="Sylfaen"/>
          <w:b/>
          <w:lang w:val="ka-GE"/>
        </w:rPr>
      </w:pPr>
    </w:p>
    <w:p w:rsidR="00555A8A" w:rsidRDefault="00555A8A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lang w:val="ka-GE"/>
        </w:rPr>
      </w:pPr>
    </w:p>
    <w:p w:rsidR="007E7B7F" w:rsidRPr="007E7B7F" w:rsidRDefault="0084196B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ka-GE"/>
        </w:rPr>
        <w:t>ხელმომწერი მხარეები:</w:t>
      </w:r>
    </w:p>
    <w:p w:rsidR="000E15A3" w:rsidRDefault="0084196B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i/>
          <w:lang w:val="ka-GE"/>
        </w:rPr>
      </w:pPr>
      <w:r w:rsidRPr="000940F9">
        <w:rPr>
          <w:rFonts w:ascii="Sylfaen" w:hAnsi="Sylfaen" w:cs="Sylfaen"/>
          <w:b/>
          <w:i/>
          <w:lang w:val="ka-GE"/>
        </w:rPr>
        <w:t xml:space="preserve">ქ-ნ ეკატერინე ტიკარაძე - </w:t>
      </w:r>
      <w:r w:rsidR="000E15A3">
        <w:rPr>
          <w:rFonts w:ascii="Sylfaen" w:hAnsi="Sylfaen" w:cs="Sylfaen"/>
          <w:b/>
          <w:i/>
          <w:lang w:val="ka-GE"/>
        </w:rPr>
        <w:t xml:space="preserve">საქართველოს ოკუპირებული ტერიტორიებიდენ დევნილთა, </w:t>
      </w:r>
    </w:p>
    <w:p w:rsidR="007E7B7F" w:rsidRPr="000940F9" w:rsidRDefault="000E15A3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შრომის, </w:t>
      </w:r>
      <w:bookmarkStart w:id="0" w:name="_GoBack"/>
      <w:bookmarkEnd w:id="0"/>
      <w:r>
        <w:rPr>
          <w:rFonts w:ascii="Sylfaen" w:hAnsi="Sylfaen" w:cs="Sylfaen"/>
          <w:b/>
          <w:i/>
          <w:lang w:val="ka-GE"/>
        </w:rPr>
        <w:t xml:space="preserve">ჯანმრთელობისა და სოციალური დაცვის </w:t>
      </w:r>
      <w:r w:rsidR="0084196B" w:rsidRPr="000940F9">
        <w:rPr>
          <w:rFonts w:ascii="Sylfaen" w:hAnsi="Sylfaen" w:cs="Sylfaen"/>
          <w:b/>
          <w:i/>
          <w:lang w:val="ka-GE"/>
        </w:rPr>
        <w:t>მინისტრი</w:t>
      </w:r>
    </w:p>
    <w:p w:rsidR="0084196B" w:rsidRDefault="007E7B7F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i/>
          <w:lang w:val="ka-GE"/>
        </w:rPr>
      </w:pPr>
      <w:r w:rsidRPr="000940F9">
        <w:rPr>
          <w:rFonts w:ascii="Sylfaen" w:hAnsi="Sylfaen" w:cs="Sylfaen"/>
          <w:b/>
          <w:i/>
          <w:lang w:val="ka-GE"/>
        </w:rPr>
        <w:t xml:space="preserve">ქ-ნ ლუიზა ვინტონი - </w:t>
      </w:r>
      <w:r w:rsidR="0084196B" w:rsidRPr="000940F9">
        <w:rPr>
          <w:rFonts w:ascii="Sylfaen" w:hAnsi="Sylfaen" w:cs="Sylfaen"/>
          <w:b/>
          <w:bCs/>
          <w:i/>
          <w:lang w:val="ka-GE"/>
        </w:rPr>
        <w:t xml:space="preserve">გაეროს განვითარების პროგრამის </w:t>
      </w:r>
      <w:r w:rsidR="0084196B" w:rsidRPr="000940F9">
        <w:rPr>
          <w:rFonts w:ascii="Sylfaen" w:hAnsi="Sylfaen" w:cs="Sylfaen"/>
          <w:b/>
          <w:i/>
          <w:lang w:val="ka-GE"/>
        </w:rPr>
        <w:t>ხელმძღვანელი</w:t>
      </w:r>
    </w:p>
    <w:p w:rsidR="000E15A3" w:rsidRPr="000940F9" w:rsidRDefault="000E15A3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/>
          <w:bCs/>
          <w:i/>
          <w:lang w:val="ka-GE"/>
        </w:rPr>
      </w:pPr>
    </w:p>
    <w:p w:rsidR="0084196B" w:rsidRDefault="0084196B" w:rsidP="000E15A3">
      <w:pPr>
        <w:spacing w:after="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E7B7F">
        <w:rPr>
          <w:rFonts w:ascii="Sylfaen" w:hAnsi="Sylfaen" w:cs="Sylfaen"/>
          <w:lang w:val="ka-GE"/>
        </w:rPr>
        <w:t xml:space="preserve">მემორანდუმი წარმოადგენს მხარეთა შორის თანამშრომლობის </w:t>
      </w:r>
      <w:r w:rsidR="007E7B7F">
        <w:rPr>
          <w:rFonts w:ascii="Sylfaen" w:hAnsi="Sylfaen" w:cs="Sylfaen"/>
          <w:lang w:val="ka-GE"/>
        </w:rPr>
        <w:t>შეთანხმებას,</w:t>
      </w:r>
      <w:r w:rsidRPr="007E7B7F">
        <w:rPr>
          <w:rFonts w:ascii="Sylfaen" w:hAnsi="Sylfaen" w:cs="Sylfaen"/>
          <w:lang w:val="ka-GE"/>
        </w:rPr>
        <w:t xml:space="preserve"> რომლის</w:t>
      </w:r>
      <w:r>
        <w:rPr>
          <w:rFonts w:ascii="Sylfaen" w:hAnsi="Sylfaen" w:cs="Sylfaen"/>
          <w:b/>
          <w:lang w:val="ka-GE"/>
        </w:rPr>
        <w:t xml:space="preserve"> </w:t>
      </w:r>
      <w:r w:rsidRPr="002E4CD2">
        <w:rPr>
          <w:rFonts w:ascii="Sylfaen" w:hAnsi="Sylfaen" w:cstheme="minorHAnsi"/>
          <w:bCs/>
          <w:iCs/>
          <w:lang w:val="ka-GE"/>
        </w:rPr>
        <w:t xml:space="preserve">ფარგლებში </w:t>
      </w:r>
      <w:r w:rsidRPr="007E7B7F">
        <w:rPr>
          <w:rFonts w:ascii="Sylfaen" w:hAnsi="Sylfaen" w:cstheme="minorHAnsi"/>
          <w:bCs/>
          <w:iCs/>
          <w:lang w:val="ka-GE"/>
        </w:rPr>
        <w:t xml:space="preserve">UNDP </w:t>
      </w:r>
      <w:r w:rsidRPr="002E4CD2">
        <w:rPr>
          <w:rFonts w:ascii="Sylfaen" w:hAnsi="Sylfaen" w:cstheme="minorHAnsi"/>
          <w:bCs/>
          <w:iCs/>
          <w:lang w:val="ka-GE"/>
        </w:rPr>
        <w:t>ხელს შეუწყობს ახლადშექმნილი სახელმწიფო სამედიცინო ჰოლდინგის განვითარებას და</w:t>
      </w:r>
      <w:r w:rsidRPr="007E7B7F">
        <w:rPr>
          <w:rFonts w:ascii="Sylfaen" w:hAnsi="Sylfaen" w:cstheme="minorHAnsi"/>
          <w:bCs/>
          <w:iCs/>
          <w:lang w:val="ka-GE"/>
        </w:rPr>
        <w:t xml:space="preserve"> </w:t>
      </w:r>
      <w:r w:rsidRPr="002E4CD2">
        <w:rPr>
          <w:rFonts w:ascii="Sylfaen" w:hAnsi="Sylfaen" w:cstheme="minorHAnsi"/>
          <w:bCs/>
          <w:iCs/>
          <w:lang w:val="ka-GE"/>
        </w:rPr>
        <w:t xml:space="preserve">სახელმწიფო კუთვნილებაში არსებული სამედიცინო დაწესებულებების მართვის გაუმჯობესებას. </w:t>
      </w:r>
      <w:r w:rsidRPr="007E7B7F">
        <w:rPr>
          <w:rFonts w:ascii="Sylfaen" w:hAnsi="Sylfaen" w:cstheme="minorHAnsi"/>
          <w:bCs/>
          <w:iCs/>
          <w:lang w:val="ka-GE"/>
        </w:rPr>
        <w:t>UNDP</w:t>
      </w:r>
      <w:r w:rsidRPr="002E4CD2">
        <w:rPr>
          <w:rFonts w:ascii="Sylfaen" w:hAnsi="Sylfaen" w:cstheme="minorHAnsi"/>
          <w:bCs/>
          <w:iCs/>
          <w:lang w:val="ka-GE"/>
        </w:rPr>
        <w:t>-ის დახმარებით, საქართველოში ასევე დაინერგება კლინიკური ხარისხის უზრუნველყოფის მექანიზმი</w:t>
      </w:r>
      <w:r w:rsidRPr="007E7B7F">
        <w:rPr>
          <w:rFonts w:ascii="Sylfaen" w:hAnsi="Sylfaen" w:cstheme="minorHAnsi"/>
          <w:bCs/>
          <w:iCs/>
          <w:lang w:val="ka-GE"/>
        </w:rPr>
        <w:t xml:space="preserve">, </w:t>
      </w:r>
      <w:r w:rsidRPr="002E4CD2">
        <w:rPr>
          <w:rFonts w:ascii="Sylfaen" w:hAnsi="Sylfaen" w:cstheme="minorHAnsi"/>
          <w:bCs/>
          <w:iCs/>
          <w:lang w:val="ka-GE"/>
        </w:rPr>
        <w:t>რაც ჯანდაცვის სერვისების ხარისხის მონიტორინგს შეუწყობს ხელს.</w:t>
      </w:r>
    </w:p>
    <w:p w:rsidR="000E15A3" w:rsidRPr="002E4CD2" w:rsidRDefault="000E15A3" w:rsidP="000E15A3">
      <w:pPr>
        <w:spacing w:after="0" w:line="240" w:lineRule="auto"/>
        <w:jc w:val="both"/>
        <w:rPr>
          <w:rFonts w:ascii="Sylfaen" w:hAnsi="Sylfaen" w:cstheme="minorHAnsi"/>
          <w:bCs/>
          <w:iCs/>
          <w:lang w:val="ka-GE"/>
        </w:rPr>
      </w:pPr>
    </w:p>
    <w:p w:rsidR="007B757C" w:rsidRPr="000940F9" w:rsidRDefault="007B757C" w:rsidP="000E15A3">
      <w:pPr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0940F9">
        <w:rPr>
          <w:rFonts w:ascii="Sylfaen" w:hAnsi="Sylfaen" w:cs="Sylfaen"/>
          <w:b/>
          <w:lang w:val="ka-GE"/>
        </w:rPr>
        <w:t>ინიციატივის სახელწოდება:</w:t>
      </w:r>
      <w:r w:rsidRPr="000940F9">
        <w:rPr>
          <w:rFonts w:ascii="Sylfaen" w:hAnsi="Sylfaen" w:cs="Sylfaen"/>
          <w:lang w:val="ka-GE"/>
        </w:rPr>
        <w:t xml:space="preserve"> </w:t>
      </w:r>
      <w:r w:rsidRPr="000940F9">
        <w:rPr>
          <w:rFonts w:ascii="Sylfaen" w:hAnsi="Sylfaen" w:cs="Sylfaen"/>
          <w:bCs/>
          <w:lang w:val="ka-GE"/>
        </w:rPr>
        <w:t>„საჯარო დაწესებულებების მართვის გაუმჯობესება ჯანდაცვის</w:t>
      </w:r>
      <w:r w:rsidR="000E15A3">
        <w:rPr>
          <w:rFonts w:ascii="Sylfaen" w:hAnsi="Sylfaen" w:cs="Sylfaen"/>
          <w:bCs/>
          <w:lang w:val="en-US"/>
        </w:rPr>
        <w:t xml:space="preserve"> </w:t>
      </w:r>
      <w:r w:rsidRPr="000940F9">
        <w:rPr>
          <w:rFonts w:ascii="Sylfaen" w:hAnsi="Sylfaen" w:cs="Sylfaen"/>
          <w:bCs/>
          <w:lang w:val="ka-GE"/>
        </w:rPr>
        <w:t>სექტორში</w:t>
      </w:r>
      <w:r w:rsidR="007E7B7F" w:rsidRPr="000940F9">
        <w:rPr>
          <w:rFonts w:ascii="Sylfaen" w:hAnsi="Sylfaen" w:cs="Sylfaen"/>
          <w:bCs/>
          <w:lang w:val="ka-GE"/>
        </w:rPr>
        <w:t>“.</w:t>
      </w:r>
    </w:p>
    <w:p w:rsidR="007B757C" w:rsidRPr="000940F9" w:rsidRDefault="007B757C" w:rsidP="000E15A3">
      <w:pPr>
        <w:spacing w:after="0" w:line="240" w:lineRule="auto"/>
        <w:ind w:left="2970" w:hanging="2970"/>
        <w:jc w:val="both"/>
        <w:rPr>
          <w:rFonts w:ascii="Sylfaen" w:hAnsi="Sylfaen" w:cs="Sylfaen"/>
          <w:lang w:val="ka-GE"/>
        </w:rPr>
      </w:pPr>
      <w:r w:rsidRPr="000940F9">
        <w:rPr>
          <w:rFonts w:ascii="Sylfaen" w:hAnsi="Sylfaen" w:cs="Sylfaen"/>
          <w:b/>
          <w:lang w:val="ka-GE"/>
        </w:rPr>
        <w:t>განხორციელების პერიოდი:</w:t>
      </w:r>
      <w:r w:rsidRPr="000940F9">
        <w:rPr>
          <w:rFonts w:ascii="Sylfaen" w:hAnsi="Sylfaen" w:cs="Sylfaen"/>
          <w:lang w:val="ka-GE"/>
        </w:rPr>
        <w:t xml:space="preserve"> </w:t>
      </w:r>
      <w:r w:rsidRPr="000940F9">
        <w:rPr>
          <w:rFonts w:ascii="Sylfaen" w:hAnsi="Sylfaen" w:cs="Sylfaen"/>
          <w:bCs/>
          <w:lang w:val="ka-GE"/>
        </w:rPr>
        <w:t>2020 წლის ივნისი -</w:t>
      </w:r>
      <w:r w:rsidR="007E7B7F" w:rsidRPr="000940F9">
        <w:rPr>
          <w:rFonts w:ascii="Sylfaen" w:hAnsi="Sylfaen" w:cs="Sylfaen"/>
          <w:bCs/>
          <w:lang w:val="ka-GE"/>
        </w:rPr>
        <w:t xml:space="preserve"> </w:t>
      </w:r>
      <w:r w:rsidRPr="000940F9">
        <w:rPr>
          <w:rFonts w:ascii="Sylfaen" w:hAnsi="Sylfaen" w:cs="Sylfaen"/>
          <w:bCs/>
          <w:lang w:val="ka-GE"/>
        </w:rPr>
        <w:t>2021 წლის თებერვალი</w:t>
      </w:r>
    </w:p>
    <w:p w:rsidR="007E7B7F" w:rsidRPr="000940F9" w:rsidRDefault="007E7B7F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Cs/>
          <w:lang w:val="ka-GE"/>
        </w:rPr>
      </w:pPr>
      <w:r w:rsidRPr="000940F9">
        <w:rPr>
          <w:rFonts w:ascii="Sylfaen" w:hAnsi="Sylfaen" w:cs="Sylfaen"/>
          <w:b/>
          <w:lang w:val="ka-GE"/>
        </w:rPr>
        <w:t>დონორი:</w:t>
      </w:r>
      <w:r w:rsidRPr="000940F9">
        <w:rPr>
          <w:rFonts w:ascii="Sylfaen" w:hAnsi="Sylfaen" w:cs="Sylfaen"/>
          <w:lang w:val="ka-GE"/>
        </w:rPr>
        <w:t xml:space="preserve"> </w:t>
      </w:r>
      <w:r w:rsidRPr="000940F9">
        <w:rPr>
          <w:rFonts w:ascii="Sylfaen" w:hAnsi="Sylfaen" w:cs="Sylfaen"/>
          <w:bCs/>
          <w:lang w:val="ka-GE"/>
        </w:rPr>
        <w:t>გაეროს განვითარების პროგრამა (UNDP in Georgia) საქართველოში და შვედეთის</w:t>
      </w:r>
    </w:p>
    <w:p w:rsidR="007E7B7F" w:rsidRPr="000940F9" w:rsidRDefault="007E7B7F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Cs/>
          <w:lang w:val="ka-GE"/>
        </w:rPr>
      </w:pPr>
      <w:r w:rsidRPr="000940F9">
        <w:rPr>
          <w:rFonts w:ascii="Sylfaen" w:hAnsi="Sylfaen" w:cs="Sylfaen"/>
          <w:bCs/>
          <w:lang w:val="ka-GE"/>
        </w:rPr>
        <w:t>მთავრობა (შვედეთის განვითარების სააგენტო, Sida)</w:t>
      </w:r>
    </w:p>
    <w:p w:rsidR="007B757C" w:rsidRPr="000940F9" w:rsidRDefault="007B757C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Cs/>
          <w:lang w:val="ka-GE"/>
        </w:rPr>
      </w:pPr>
      <w:r w:rsidRPr="000940F9">
        <w:rPr>
          <w:rFonts w:ascii="Sylfaen" w:hAnsi="Sylfaen" w:cs="Sylfaen"/>
          <w:b/>
          <w:lang w:val="ka-GE"/>
        </w:rPr>
        <w:t>განმახორციელებელი უწყება</w:t>
      </w:r>
      <w:r w:rsidRPr="000940F9">
        <w:rPr>
          <w:rFonts w:ascii="Sylfaen" w:hAnsi="Sylfaen" w:cs="Sylfaen"/>
          <w:lang w:val="ka-GE"/>
        </w:rPr>
        <w:t xml:space="preserve"> - </w:t>
      </w:r>
      <w:r w:rsidRPr="000940F9">
        <w:rPr>
          <w:rFonts w:ascii="Sylfaen" w:hAnsi="Sylfaen" w:cs="Sylfaen"/>
          <w:bCs/>
          <w:lang w:val="ka-GE"/>
        </w:rPr>
        <w:t>„საერთაშორისო ფონდი კურაციო“</w:t>
      </w:r>
    </w:p>
    <w:p w:rsidR="000940F9" w:rsidRDefault="000940F9" w:rsidP="000E15A3">
      <w:pPr>
        <w:spacing w:after="0" w:line="240" w:lineRule="auto"/>
        <w:ind w:left="2970" w:hanging="2970"/>
        <w:jc w:val="both"/>
        <w:rPr>
          <w:rFonts w:ascii="Sylfaen" w:hAnsi="Sylfaen" w:cstheme="minorHAnsi"/>
          <w:bCs/>
          <w:iCs/>
          <w:lang w:val="ka-GE"/>
        </w:rPr>
      </w:pPr>
      <w:r w:rsidRPr="000940F9">
        <w:rPr>
          <w:rFonts w:ascii="Sylfaen" w:hAnsi="Sylfaen" w:cs="Sylfaen"/>
          <w:b/>
          <w:bCs/>
          <w:lang w:val="ka-GE"/>
        </w:rPr>
        <w:t>პროგრამის ბიუჯეტი:</w:t>
      </w:r>
      <w:r w:rsidRPr="000940F9">
        <w:rPr>
          <w:rFonts w:ascii="Sylfaen" w:hAnsi="Sylfaen" w:cs="Sylfaen"/>
          <w:bCs/>
          <w:lang w:val="ka-GE"/>
        </w:rPr>
        <w:t xml:space="preserve"> </w:t>
      </w:r>
      <w:r w:rsidRPr="000940F9">
        <w:rPr>
          <w:rFonts w:ascii="Sylfaen" w:hAnsi="Sylfaen" w:cstheme="minorHAnsi"/>
          <w:bCs/>
          <w:iCs/>
          <w:lang w:val="ka-GE"/>
        </w:rPr>
        <w:t xml:space="preserve">150,000 აშშ </w:t>
      </w:r>
      <w:r w:rsidRPr="000940F9">
        <w:rPr>
          <w:rFonts w:ascii="Sylfaen" w:hAnsi="Sylfaen" w:cstheme="minorHAnsi"/>
          <w:bCs/>
          <w:iCs/>
          <w:lang w:val="ka-GE"/>
        </w:rPr>
        <w:t>დოლარი</w:t>
      </w:r>
    </w:p>
    <w:p w:rsidR="000E15A3" w:rsidRPr="000940F9" w:rsidRDefault="000E15A3" w:rsidP="000E15A3">
      <w:pPr>
        <w:spacing w:after="0" w:line="240" w:lineRule="auto"/>
        <w:ind w:left="2970" w:hanging="2970"/>
        <w:jc w:val="both"/>
        <w:rPr>
          <w:rFonts w:ascii="Sylfaen" w:hAnsi="Sylfaen" w:cs="Sylfaen"/>
          <w:bCs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E7B7F">
        <w:rPr>
          <w:rFonts w:ascii="Sylfaen" w:hAnsi="Sylfaen" w:cstheme="minorHAnsi"/>
          <w:bCs/>
          <w:iCs/>
          <w:lang w:val="ka-GE"/>
        </w:rPr>
        <w:t>UNDP</w:t>
      </w:r>
      <w:r w:rsidRPr="002E4CD2">
        <w:rPr>
          <w:rFonts w:ascii="Sylfaen" w:hAnsi="Sylfaen" w:cstheme="minorHAnsi"/>
          <w:bCs/>
          <w:iCs/>
          <w:lang w:val="ka-GE"/>
        </w:rPr>
        <w:t>-ის ხელშეწყობით, ჰოლდინგი თავისი განვითარების სტრატეგიულ ხედვას შეიმუშავებს და პანდემიის დროს მიღებულ გამოცდილებას გაითვალისწინებს</w:t>
      </w:r>
      <w:r w:rsidRPr="007E7B7F">
        <w:rPr>
          <w:rFonts w:ascii="Sylfaen" w:hAnsi="Sylfaen" w:cstheme="minorHAnsi"/>
          <w:bCs/>
          <w:iCs/>
          <w:lang w:val="ka-GE"/>
        </w:rPr>
        <w:t>. UNDP-</w:t>
      </w:r>
      <w:r w:rsidRPr="002E4CD2">
        <w:rPr>
          <w:rFonts w:ascii="Sylfaen" w:hAnsi="Sylfaen" w:cstheme="minorHAnsi"/>
          <w:bCs/>
          <w:iCs/>
          <w:lang w:val="ka-GE"/>
        </w:rPr>
        <w:t xml:space="preserve">ის დახმარებით, საქართველოს ჯანდაცვის სამინისტრო ასევე დანერგავს კლინიკური ხარისხის უზრუნველყოფის მექანიზმს, რაც სამედიცინო სერვისების ხარისხის გაზრდას შეუწყობს ხელს. მექანიზმის ერთ-ერთი შემადგენელი „ქეის მენეჯმენტის“ მიდგომის დანერგვაა, რაც უზრუნველყოფს </w:t>
      </w:r>
      <w:r w:rsidRPr="007E7B7F">
        <w:rPr>
          <w:rFonts w:ascii="Sylfaen" w:hAnsi="Sylfaen" w:cstheme="minorHAnsi"/>
          <w:bCs/>
          <w:iCs/>
          <w:lang w:val="ka-GE"/>
        </w:rPr>
        <w:t>COVID-19-</w:t>
      </w:r>
      <w:r w:rsidRPr="002E4CD2">
        <w:rPr>
          <w:rFonts w:ascii="Sylfaen" w:hAnsi="Sylfaen" w:cstheme="minorHAnsi"/>
          <w:bCs/>
          <w:iCs/>
          <w:lang w:val="ka-GE"/>
        </w:rPr>
        <w:t>ისა და სხვა დაავადებათა შემთხვევების აუდიტს ექსპერტთა ჯგუფის მიერ, მუდმივი კონსულტაციების ჩატარებას ჯანდაცვის სერვისების ხარისხის მონიტორინგის მიზნით და შესაბამისი რეკომენდაციების შემუშავებას ჯანდაცვის პრაქტიკის გასაუმჯობესებლად.</w:t>
      </w:r>
    </w:p>
    <w:p w:rsidR="000E15A3" w:rsidRPr="002E4CD2" w:rsidRDefault="000E15A3" w:rsidP="000E15A3">
      <w:pPr>
        <w:spacing w:after="0" w:line="240" w:lineRule="auto"/>
        <w:jc w:val="both"/>
        <w:rPr>
          <w:rFonts w:ascii="Sylfaen" w:hAnsi="Sylfaen" w:cstheme="minorHAnsi"/>
          <w:bCs/>
          <w:iCs/>
          <w:lang w:val="ka-GE"/>
        </w:rPr>
      </w:pPr>
    </w:p>
    <w:p w:rsidR="007E7B7F" w:rsidRPr="002E4CD2" w:rsidRDefault="007E7B7F" w:rsidP="000E15A3">
      <w:pPr>
        <w:spacing w:after="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E7B7F">
        <w:rPr>
          <w:rFonts w:ascii="Sylfaen" w:hAnsi="Sylfaen" w:cstheme="minorHAnsi"/>
          <w:bCs/>
          <w:iCs/>
          <w:lang w:val="ka-GE"/>
        </w:rPr>
        <w:t>UNDP-</w:t>
      </w:r>
      <w:r w:rsidRPr="002E4CD2">
        <w:rPr>
          <w:rFonts w:ascii="Sylfaen" w:hAnsi="Sylfaen" w:cstheme="minorHAnsi"/>
          <w:bCs/>
          <w:iCs/>
          <w:lang w:val="ka-GE"/>
        </w:rPr>
        <w:t>ის, შვედეთისა და ჯანდაცვის სამინისტროს ინიციატივა პირდაპირ თანხვედრაშია საქართველოს მთავრობის პრიორიტეტებთან ჯანდაცვის სფეროში. ინიციატივის განხორციელებაში ჩართულია საერთაშორისო ფონდი „კურაციო“, წამყვანი ორგანიზაცია 25-წლიანი გამოცდილებით ჯანდაცვის სისტემების გაძლიერებისა და ჯანდაცვის პოლიტიკის შემუშავების საქმეში.</w:t>
      </w: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940F9" w:rsidRDefault="000940F9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940F9" w:rsidRDefault="000940F9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E7B7F" w:rsidRDefault="007E7B7F" w:rsidP="000E15A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43B24" w:rsidRDefault="00943B24" w:rsidP="000E15A3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sectPr w:rsidR="00943B24" w:rsidSect="000E15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808"/>
    <w:multiLevelType w:val="hybridMultilevel"/>
    <w:tmpl w:val="968CED76"/>
    <w:lvl w:ilvl="0" w:tplc="47C00B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7A7C90" w:tentative="1">
      <w:start w:val="1"/>
      <w:numFmt w:val="lowerLetter"/>
      <w:lvlText w:val="%2."/>
      <w:lvlJc w:val="left"/>
      <w:pPr>
        <w:ind w:left="1440" w:hanging="360"/>
      </w:pPr>
    </w:lvl>
    <w:lvl w:ilvl="2" w:tplc="3FE8FB1C" w:tentative="1">
      <w:start w:val="1"/>
      <w:numFmt w:val="lowerRoman"/>
      <w:lvlText w:val="%3."/>
      <w:lvlJc w:val="right"/>
      <w:pPr>
        <w:ind w:left="2160" w:hanging="180"/>
      </w:pPr>
    </w:lvl>
    <w:lvl w:ilvl="3" w:tplc="FD40057E" w:tentative="1">
      <w:start w:val="1"/>
      <w:numFmt w:val="decimal"/>
      <w:lvlText w:val="%4."/>
      <w:lvlJc w:val="left"/>
      <w:pPr>
        <w:ind w:left="2880" w:hanging="360"/>
      </w:pPr>
    </w:lvl>
    <w:lvl w:ilvl="4" w:tplc="1BF62614" w:tentative="1">
      <w:start w:val="1"/>
      <w:numFmt w:val="lowerLetter"/>
      <w:lvlText w:val="%5."/>
      <w:lvlJc w:val="left"/>
      <w:pPr>
        <w:ind w:left="3600" w:hanging="360"/>
      </w:pPr>
    </w:lvl>
    <w:lvl w:ilvl="5" w:tplc="5492E6E4" w:tentative="1">
      <w:start w:val="1"/>
      <w:numFmt w:val="lowerRoman"/>
      <w:lvlText w:val="%6."/>
      <w:lvlJc w:val="right"/>
      <w:pPr>
        <w:ind w:left="4320" w:hanging="180"/>
      </w:pPr>
    </w:lvl>
    <w:lvl w:ilvl="6" w:tplc="64F43DD2" w:tentative="1">
      <w:start w:val="1"/>
      <w:numFmt w:val="decimal"/>
      <w:lvlText w:val="%7."/>
      <w:lvlJc w:val="left"/>
      <w:pPr>
        <w:ind w:left="5040" w:hanging="360"/>
      </w:pPr>
    </w:lvl>
    <w:lvl w:ilvl="7" w:tplc="0476761E" w:tentative="1">
      <w:start w:val="1"/>
      <w:numFmt w:val="lowerLetter"/>
      <w:lvlText w:val="%8."/>
      <w:lvlJc w:val="left"/>
      <w:pPr>
        <w:ind w:left="5760" w:hanging="360"/>
      </w:pPr>
    </w:lvl>
    <w:lvl w:ilvl="8" w:tplc="D186B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2AE"/>
    <w:multiLevelType w:val="hybridMultilevel"/>
    <w:tmpl w:val="B13A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C4"/>
    <w:rsid w:val="000940F9"/>
    <w:rsid w:val="000B6096"/>
    <w:rsid w:val="000E15A3"/>
    <w:rsid w:val="001070CE"/>
    <w:rsid w:val="00135230"/>
    <w:rsid w:val="0028766C"/>
    <w:rsid w:val="002B3E19"/>
    <w:rsid w:val="002D77D4"/>
    <w:rsid w:val="003110B0"/>
    <w:rsid w:val="003315C4"/>
    <w:rsid w:val="003947E9"/>
    <w:rsid w:val="004809A2"/>
    <w:rsid w:val="004E170E"/>
    <w:rsid w:val="005209E7"/>
    <w:rsid w:val="00555A8A"/>
    <w:rsid w:val="00676E33"/>
    <w:rsid w:val="006B4023"/>
    <w:rsid w:val="007B757C"/>
    <w:rsid w:val="007E7B7F"/>
    <w:rsid w:val="0084196B"/>
    <w:rsid w:val="0094356B"/>
    <w:rsid w:val="00943B24"/>
    <w:rsid w:val="00A00C47"/>
    <w:rsid w:val="00A06663"/>
    <w:rsid w:val="00A7674A"/>
    <w:rsid w:val="00AE5538"/>
    <w:rsid w:val="00B4071B"/>
    <w:rsid w:val="00B8426C"/>
    <w:rsid w:val="00BA4ECC"/>
    <w:rsid w:val="00C36302"/>
    <w:rsid w:val="00D65B95"/>
    <w:rsid w:val="00E719CF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ABB7"/>
  <w15:chartTrackingRefBased/>
  <w15:docId w15:val="{3D426691-8A4D-47C3-9570-D3AAF3B6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4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6B4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6B402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4B09-ED5A-4EBE-9429-A97CE89D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Aleqsandre Kheladze</dc:creator>
  <cp:keywords/>
  <dc:description/>
  <cp:lastModifiedBy>Maia Nikoleishvili</cp:lastModifiedBy>
  <cp:revision>3</cp:revision>
  <cp:lastPrinted>2020-06-22T14:06:00Z</cp:lastPrinted>
  <dcterms:created xsi:type="dcterms:W3CDTF">2020-06-22T13:35:00Z</dcterms:created>
  <dcterms:modified xsi:type="dcterms:W3CDTF">2020-06-22T14:10:00Z</dcterms:modified>
</cp:coreProperties>
</file>